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Arial" w:hAnsi="Arial" w:cs="Arial" w:eastAsia="Arial"/>
          <w:b/>
          <w:color w:val="auto"/>
          <w:spacing w:val="0"/>
          <w:position w:val="0"/>
          <w:sz w:val="22"/>
          <w:shd w:fill="auto" w:val="clear"/>
        </w:rPr>
      </w:pPr>
      <w:r>
        <w:object w:dxaOrig="1197" w:dyaOrig="1186">
          <v:rect xmlns:o="urn:schemas-microsoft-com:office:office" xmlns:v="urn:schemas-microsoft-com:vml" id="rectole0000000000" style="width:59.850000pt;height:59.3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both"/>
        <w:rPr>
          <w:rFonts w:ascii="Arial" w:hAnsi="Arial" w:cs="Arial" w:eastAsia="Arial"/>
          <w:b/>
          <w:color w:val="auto"/>
          <w:spacing w:val="0"/>
          <w:position w:val="0"/>
          <w:sz w:val="22"/>
          <w:shd w:fill="auto" w:val="clear"/>
        </w:rPr>
      </w:pPr>
    </w:p>
    <w:p>
      <w:pPr>
        <w:spacing w:before="0" w:after="0" w:line="240"/>
        <w:ind w:right="0" w:left="0" w:firstLine="0"/>
        <w:jc w:val="both"/>
        <w:rPr>
          <w:rFonts w:ascii="Arial" w:hAnsi="Arial" w:cs="Arial" w:eastAsia="Arial"/>
          <w:b/>
          <w:color w:val="auto"/>
          <w:spacing w:val="0"/>
          <w:position w:val="0"/>
          <w:sz w:val="22"/>
          <w:shd w:fill="auto" w:val="clear"/>
        </w:rPr>
      </w:pPr>
    </w:p>
    <w:p>
      <w:pPr>
        <w:spacing w:before="0" w:after="0" w:line="240"/>
        <w:ind w:right="0" w:left="0" w:firstLine="0"/>
        <w:jc w:val="both"/>
        <w:rPr>
          <w:rFonts w:ascii="Arial" w:hAnsi="Arial" w:cs="Arial" w:eastAsia="Arial"/>
          <w:b/>
          <w:color w:val="auto"/>
          <w:spacing w:val="0"/>
          <w:position w:val="0"/>
          <w:sz w:val="22"/>
          <w:shd w:fill="auto" w:val="clear"/>
        </w:rPr>
      </w:pPr>
    </w:p>
    <w:p>
      <w:pPr>
        <w:spacing w:before="0" w:after="0" w:line="240"/>
        <w:ind w:right="0" w:left="0" w:firstLine="0"/>
        <w:jc w:val="both"/>
        <w:rPr>
          <w:rFonts w:ascii="Arial" w:hAnsi="Arial" w:cs="Arial" w:eastAsia="Arial"/>
          <w:b/>
          <w:color w:val="auto"/>
          <w:spacing w:val="0"/>
          <w:position w:val="0"/>
          <w:sz w:val="22"/>
          <w:shd w:fill="auto" w:val="clear"/>
        </w:rPr>
      </w:pP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ΕΛΛΗΝΙΚΗ ΔΗΜΟΚΡΑΤΙΑ                                                  </w:t>
      </w:r>
      <w:r>
        <w:rPr>
          <w:rFonts w:ascii="Arial" w:hAnsi="Arial" w:cs="Arial" w:eastAsia="Arial"/>
          <w:color w:val="auto"/>
          <w:spacing w:val="0"/>
          <w:position w:val="0"/>
          <w:sz w:val="22"/>
          <w:shd w:fill="auto" w:val="clear"/>
        </w:rPr>
        <w:tab/>
        <w:t xml:space="preserve">Ερμούπολη  11-9-2018     </w:t>
      </w: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ΠΕΡΙΦΕΡΕΙΑ ΝΟΤΙΟΥ ΑΙΓΑΙΟΥ </w:t>
        <w:tab/>
        <w:tab/>
        <w:tab/>
        <w:tab/>
      </w:r>
      <w:r>
        <w:rPr>
          <w:rFonts w:ascii="Arial" w:hAnsi="Arial" w:cs="Arial" w:eastAsia="Arial"/>
          <w:color w:val="auto"/>
          <w:spacing w:val="0"/>
          <w:position w:val="0"/>
          <w:sz w:val="22"/>
          <w:shd w:fill="auto" w:val="clear"/>
        </w:rPr>
        <w:t xml:space="preserve">Αριθ.πρωτ.  </w:t>
      </w:r>
    </w:p>
    <w:p>
      <w:pPr>
        <w:keepNext w:val="true"/>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ΓΕΝΙΚΗ ΔΙΕΥΘΥΝΣΗ </w:t>
      </w: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ΜΕΤΑΦΟΡΩΝ ΚΑΙ ΕΠΙΚΟΙΝΩΝΙΩΝ</w:t>
      </w: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Ταχ. Δ/νση     : Πλ.Τσιροπινά </w:t>
        <w:tab/>
        <w:tab/>
        <w:tab/>
        <w:tab/>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Ταχ.Κώδικας  : 84100 </w:t>
        <w:tab/>
        <w:tab/>
        <w:tab/>
        <w:tab/>
        <w:t xml:space="preserve">ΠΡΟΣ : Υπουργείο Υποδομών &amp; Μεταφορών</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Τηλέφωνο      : 2281361530</w:t>
        <w:tab/>
        <w:tab/>
        <w:tab/>
        <w:t xml:space="preserve"> </w:t>
        <w:tab/>
        <w:t xml:space="preserve">  </w:t>
        <w:tab/>
        <w:t xml:space="preserve"> Δ/νση Οδικής Κυκλοφορίας &amp;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Telefax           : 2281083542</w:t>
        <w:tab/>
        <w:tab/>
        <w:t xml:space="preserve"> </w:t>
        <w:tab/>
        <w:t xml:space="preserve">   </w:t>
        <w:tab/>
        <w:t xml:space="preserve">   </w:t>
        <w:tab/>
        <w:t xml:space="preserve"> </w:t>
      </w:r>
      <w:r>
        <w:rPr>
          <w:rFonts w:ascii="Arial" w:hAnsi="Arial" w:cs="Arial" w:eastAsia="Arial"/>
          <w:color w:val="auto"/>
          <w:spacing w:val="0"/>
          <w:position w:val="0"/>
          <w:sz w:val="22"/>
          <w:shd w:fill="auto" w:val="clear"/>
        </w:rPr>
        <w:t xml:space="preserve">Ασφάλειας</w:t>
        <w:tab/>
        <w:t xml:space="preserve">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E-mail</w:t>
        <w:tab/>
        <w:tab/>
        <w:t xml:space="preserve">:gendief@1730.syzefxis.gov.gr</w:t>
        <w:tab/>
        <w:tab/>
        <w:t xml:space="preserve"> </w:t>
      </w:r>
    </w:p>
    <w:p>
      <w:pPr>
        <w:tabs>
          <w:tab w:val="left" w:pos="7344" w:leader="none"/>
        </w:tabs>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ΘΕΜΑ: Δοκιμασία προσόντων και συμπεριφοράς ατόμων άνω των 74 ετών που ανανεώνουν την άδεια οδήγησης</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ΣΧΕΤ : 1.Αριθ. Α3/66161/6216/31-8-2018  έγγραφό σας</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 2.</w:t>
      </w:r>
      <w:r>
        <w:rPr>
          <w:rFonts w:ascii="Arial" w:hAnsi="Arial" w:cs="Arial" w:eastAsia="Arial"/>
          <w:color w:val="auto"/>
          <w:spacing w:val="0"/>
          <w:position w:val="0"/>
          <w:sz w:val="22"/>
          <w:shd w:fill="auto" w:val="clear"/>
        </w:rPr>
        <w:t xml:space="preserve">Αριθ. Α3/64720/6117/30-8-2018 υ.α.</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r>
      <w:r>
        <w:rPr>
          <w:rFonts w:ascii="Arial" w:hAnsi="Arial" w:cs="Arial" w:eastAsia="Arial"/>
          <w:color w:val="auto"/>
          <w:spacing w:val="0"/>
          <w:position w:val="0"/>
          <w:sz w:val="22"/>
          <w:shd w:fill="auto" w:val="clear"/>
        </w:rPr>
        <w:t xml:space="preserve">Σε συνέχεια των πιο πάνω σχετικών αναφορικά με τη διαδικασία ανανέωσης αδειών οδήγησης ατόμων μετά τη συμπλήρωση της ηλικίας των 74 ετών, οφείλουμε να επισημάνουμε σημεία σχετικά με την εφαρμογή της υ.α. στη νησιωτική περιοχή του Νοτίου Αιγαίου.</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Α) ΖΗΤΗΜΑΤΑ ΝΗΣΙΩΤΙΚΟΤΗΤΑΣ</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Η Περιφέρεια Νοτίου Αιγαίου αποτελείται από τους νομούς Κυκλάδων και Δωδεκανήσου με πλήθος κατοικημένων νησιών, η ακτοπλοϊκή διασύνδεση των οποίων είναι κατά κανόνα από προβληματική έως και ανύπαρκτη σε συγκεκριμένες εποχές του έτους. Δοκιμασίες προσόντων και συμπεριφοράς δεν διενεργούνται στο σύνολο των  νησιών αλλά σε μικρό αριθμό αυτών. Συγκεκριμένα:</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Στον Νομό Κυκλάδων </w:t>
      </w:r>
      <w:r>
        <w:rPr>
          <w:rFonts w:ascii="Arial" w:hAnsi="Arial" w:cs="Arial" w:eastAsia="Arial"/>
          <w:color w:val="auto"/>
          <w:spacing w:val="0"/>
          <w:position w:val="0"/>
          <w:sz w:val="22"/>
          <w:u w:val="single"/>
          <w:shd w:fill="auto" w:val="clear"/>
        </w:rPr>
        <w:t xml:space="preserve">διενεργούνται εξετάσεις</w:t>
      </w:r>
      <w:r>
        <w:rPr>
          <w:rFonts w:ascii="Arial" w:hAnsi="Arial" w:cs="Arial" w:eastAsia="Arial"/>
          <w:color w:val="auto"/>
          <w:spacing w:val="0"/>
          <w:position w:val="0"/>
          <w:sz w:val="22"/>
          <w:shd w:fill="auto" w:val="clear"/>
        </w:rPr>
        <w:t xml:space="preserve"> στα νησιά : Σύρος, Τήνος, Μύκονος, Άνδρος, Πάρος, Νάξος Μήλος και Θήρα</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u w:val="single"/>
          <w:shd w:fill="auto" w:val="clear"/>
        </w:rPr>
        <w:t xml:space="preserve">Δεν διενεργούνται εξετάσεις</w:t>
      </w:r>
      <w:r>
        <w:rPr>
          <w:rFonts w:ascii="Arial" w:hAnsi="Arial" w:cs="Arial" w:eastAsia="Arial"/>
          <w:color w:val="auto"/>
          <w:spacing w:val="0"/>
          <w:position w:val="0"/>
          <w:sz w:val="22"/>
          <w:shd w:fill="auto" w:val="clear"/>
        </w:rPr>
        <w:t xml:space="preserve"> στα νησιά: Κέα, Κύθνος, Σίφνος, Σέριφος, Κίμωλος, Σίκινος, Φολέγανδρος, Ανάφη, Θηρασιά, Ίος, Αντίπαρος, Δονούσα, Σχοινούσα, Κουφονήσια, Ηρακλειά, Αμοργός.</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Στον Νομό Δωδεκανήσου </w:t>
      </w:r>
      <w:r>
        <w:rPr>
          <w:rFonts w:ascii="Arial" w:hAnsi="Arial" w:cs="Arial" w:eastAsia="Arial"/>
          <w:color w:val="auto"/>
          <w:spacing w:val="0"/>
          <w:position w:val="0"/>
          <w:sz w:val="22"/>
          <w:u w:val="single"/>
          <w:shd w:fill="auto" w:val="clear"/>
        </w:rPr>
        <w:t xml:space="preserve">διενεργούνται εξετάσεις</w:t>
      </w:r>
      <w:r>
        <w:rPr>
          <w:rFonts w:ascii="Arial" w:hAnsi="Arial" w:cs="Arial" w:eastAsia="Arial"/>
          <w:color w:val="auto"/>
          <w:spacing w:val="0"/>
          <w:position w:val="0"/>
          <w:sz w:val="22"/>
          <w:shd w:fill="auto" w:val="clear"/>
        </w:rPr>
        <w:t xml:space="preserve"> στα νησιά : Ρόδος, Κως, Κάλυμνος, Λέρος και Κάρπαθος.</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u w:val="single"/>
          <w:shd w:fill="auto" w:val="clear"/>
        </w:rPr>
        <w:t xml:space="preserve">Δεν διενεργούνται εξετάσεις</w:t>
      </w:r>
      <w:r>
        <w:rPr>
          <w:rFonts w:ascii="Arial" w:hAnsi="Arial" w:cs="Arial" w:eastAsia="Arial"/>
          <w:color w:val="auto"/>
          <w:spacing w:val="0"/>
          <w:position w:val="0"/>
          <w:sz w:val="22"/>
          <w:shd w:fill="auto" w:val="clear"/>
        </w:rPr>
        <w:t xml:space="preserve"> στα νησιά: Σύμη, Χάλκη, Τήλος, Νίσυρος, Κάσος, Αστυπάλαια, Λειψοί, Αγαθονήσι, Πάτμος.</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Από το σύνολο δηλ των νησιών της Περιφέρειας διενεργούνται εξετάσεις σε 13 νησιά , ενώ σε 25 δεν διενεργούνται. Θα πρέπει να επισημάνουμε ότι ο πληθυσμός ειδικά των μικρών νησιών αφορά σε μεγάλες κατά το πλείστον ηλικίες στις οποίες και  αφορά η εφαρμογή της ανωτέρω υ.α.</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Δεδομένου ότι οι άδειες οδήγησης δεν λήγουν σε ταυτόσημες ημερομηνίες είναι αδύνατον να προγραμματιστούν εξετάσεις σε αυτά τα νησιά ώστε να καλυφθεί το σύνολο των ατόμων που οφείλουν να δοκιμαστούν προκειμένου να ανανεώσουν την άδεια οδήγησής τους.</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Η μετάβαση από τα 25 αυτά νησιά προς τα πλησιέστερα όπου διενεργούνται σε σχετικά τακτά διαστήματα εξετάσεις είναι και χρονοβόρα και δαπανηρή ειδικά εάν πρέπει ο εξεταζόμενος να μεταφέρει και το όχημά του σύμφωνα με την παρ.4 του άρθρου 1 της υ.α.</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Επιπλέον προβλέπεται ότι το όχημα του εξεταζόμενου θα πρέπει εκτός των άλλων να διαθέτει Δελτίο Τεχνικού Ελέγχου. Όπως γνωρίζετε τα περισσότερα από τα μικρά νησιά (με πληθυσμό κάτω των 5000 κατοίκων) εξαιρούνται από την υποχρέωση Τεχνικού Ελέγχου και δεν είναι εφοδιασμένα με Δελτίο Καταλληλότητας αφού στα περισσότερα από αυτά δεν λειτουργούν αδειοδοτημένα συνεργεία.</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Β) ΖΗΤΗΜΑΤΑ ΑΣΦΑΛΕΙΑΣ ΤΩΝ ΕΠΙΤΡΟΠΩΝ ΕΞΕΤΑΣΕΩΝ</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Από την έκδοση του ΔΕΕ έως την πραγματοποίηση της δοκιμασίας προσόντων ο χρόνος που μεσολαβεί στα νησιά είναι στις περισσότερες περιπτώσεις μεγαλύτερος του προβλεπόμενου, για λόγους ανωτέρας βίας (μικρός αριθμός εξεταστών, μεγάλος αριθμός νησιών, προβλήματα ακτοπλοϊκής διασύνδεσης κλπ). </w:t>
      </w:r>
    </w:p>
    <w:p>
      <w:pPr>
        <w:spacing w:before="0" w:after="0" w:line="240"/>
        <w:ind w:right="0" w:left="0" w:firstLine="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Στις περισσότερες περιπτώσεις τα μέλη των επιτροπών θα κληθούν να πραγματοποιήσουν την εξέταση σε όχημα αμφίβολης καταλληλότητας και με οδηγό μεγάλης ηλικίας με άδεια οδήγησης της οποίας η ισχύς θα έχει λήξει. Παρά το γεγονός ότι οι οδηγοί είναι κάτοχοι άδειας οδήγησης αυτό δεν διασφαλίζει την ασφάλεια των υπαλλήλων-εξεταστών αφού από το ίδιο το πνεύμα της υ.α. θεωρούνται δυνάμει  ακατάλληλοι και για τον λόγο αυτό επανεξετάζονται.</w:t>
      </w:r>
      <w:r>
        <w:rPr>
          <w:rFonts w:ascii="Arial" w:hAnsi="Arial" w:cs="Arial" w:eastAsia="Arial"/>
          <w:color w:val="FF0000"/>
          <w:spacing w:val="0"/>
          <w:position w:val="0"/>
          <w:sz w:val="22"/>
          <w:shd w:fill="auto" w:val="clear"/>
        </w:rPr>
        <w:t xml:space="preserve"> </w:t>
      </w:r>
      <w:r>
        <w:rPr>
          <w:rFonts w:ascii="Arial" w:hAnsi="Arial" w:cs="Arial" w:eastAsia="Arial"/>
          <w:color w:val="auto"/>
          <w:spacing w:val="0"/>
          <w:position w:val="0"/>
          <w:sz w:val="22"/>
          <w:shd w:fill="auto" w:val="clear"/>
        </w:rPr>
        <w:t xml:space="preserve">Η παρουσία εκπαιδευτών κατά τη διάρκεια πρακτικής εξέτασης και μάλιστα σε εκπαιδευτικό όχημα (ύπαρξη διπλών πεντάλ) αποτελούν απαραίτητες προϋποθέσεις  για την επίτευξη κατάλληλων συνθηκών εξέτασης που θα προσφέρουν ασφάλεια στους υπαλλήλους-εξεταστές, καθώς και στον ίδιο τον εξεταζόμενο.</w:t>
      </w:r>
    </w:p>
    <w:p>
      <w:pPr>
        <w:spacing w:before="0" w:after="0" w:line="240"/>
        <w:ind w:right="0" w:left="0" w:firstLine="72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Γ) ΑΛΛΑ ΖΗΤΗΜΑΤΑ</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59"/>
        <w:ind w:right="0" w:left="0" w:firstLine="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Με βάση το άρθρο 5 της υ.α. η καθοδήγηση του οδηγού οποιασδήποτε κατηγορίας δίκυκλου από την επιτροπή γίνεται από όχημα κατηγορίας Β που πρέπει να βρίσκεται εκεί με μέριμνα του ενδιαφερόμενου πράγμα που επίσης δυσκολεύει την μετακίνηση του εξεταζόμενου σε άλλα νησιά, την εξεύρεση οχήματος με οδηγό, αυξάνοντας σημαντικά το κόστος.   </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Δ) ΠΡΟΤΑΣΗ</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Θεωρώντας ορθό το μέτρο που υιοθετείται με την ανωτέρω υ.α. και για να ξεπεραστούν τα προβλήματα που παραθέσαμε, προτείνουμε για τον νησιωτικό χώρο, η εξέταση να πραγματοποιείται με εκπαιδευτικό όχημα που πληροί τις προϋποθέσεις καταλληλότητας και με την παρουσία εκπαιδευτή για τον χειρισμό των βοηθητικών μέσων ώστε να εξασφαλίζεται η ασφάλεια των υπαλλήλων- εξεταστών.</w:t>
      </w:r>
    </w:p>
    <w:p>
      <w:pPr>
        <w:spacing w:before="0" w:after="0" w:line="240"/>
        <w:ind w:right="0" w:left="0" w:firstLine="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Τα έξοδα παράστασης του εκπαιδευτή σε κάθε περίπτωση θα αφορούν σε μικρότερο ποσό από αυτό που θα κληθεί να καταβάλει ο κάθε ενδιαφερόμενος εάν πρόκειται να ταξιδέψει από νησί σε νησί, να διανυκτερεύσει άνω των 2 ημερών σε κάποιες περιπτώσεις, και να μεταφέρει το όχημά του.</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ab/>
      </w:r>
      <w:r>
        <w:rPr>
          <w:rFonts w:ascii="Arial" w:hAnsi="Arial" w:cs="Arial" w:eastAsia="Arial"/>
          <w:color w:val="auto"/>
          <w:spacing w:val="0"/>
          <w:position w:val="0"/>
          <w:sz w:val="22"/>
          <w:u w:val="single"/>
          <w:shd w:fill="auto" w:val="clear"/>
        </w:rPr>
        <w:t xml:space="preserve">Εάν δεν εξευρεθεί άμεσα λύση στο πρόβλημα των νησιών είναι βέβαιο ότι οι περισσότεροι από τους οδηγούς θα κυκλοφορούν με ληγμένες άδειες οδήγησης και με ό,τι αποτελέσματα αυτό συνεπάγεται.</w:t>
      </w:r>
    </w:p>
    <w:p>
      <w:pPr>
        <w:spacing w:before="0" w:after="0" w:line="240"/>
        <w:ind w:right="0" w:left="0" w:firstLine="0"/>
        <w:jc w:val="both"/>
        <w:rPr>
          <w:rFonts w:ascii="Arial" w:hAnsi="Arial" w:cs="Arial" w:eastAsia="Arial"/>
          <w:color w:val="auto"/>
          <w:spacing w:val="0"/>
          <w:position w:val="0"/>
          <w:sz w:val="22"/>
          <w:shd w:fill="auto" w:val="clear"/>
        </w:rPr>
      </w:pPr>
    </w:p>
    <w:p>
      <w:pPr>
        <w:tabs>
          <w:tab w:val="left" w:pos="0" w:leader="none"/>
        </w:tabs>
        <w:spacing w:before="0" w:after="0" w:line="240"/>
        <w:ind w:right="0" w:left="720" w:firstLine="0"/>
        <w:jc w:val="both"/>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Στη διάθεσή σας για οποιαδήποτε διευκρίνιση.</w:t>
      </w:r>
    </w:p>
    <w:p>
      <w:pPr>
        <w:tabs>
          <w:tab w:val="left" w:pos="0" w:leader="none"/>
        </w:tabs>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000000"/>
          <w:spacing w:val="0"/>
          <w:position w:val="0"/>
          <w:sz w:val="22"/>
          <w:shd w:fill="auto" w:val="clear"/>
        </w:rPr>
        <w:tab/>
      </w: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Ο ΑΝΤΙΠΕΡΙΦΕΡΕΙΑΡΧΗΣ </w:t>
        <w:tab/>
        <w:tab/>
        <w:tab/>
        <w:t xml:space="preserve">Ο ΕΝΤΕΤΑΛΜΕΝΟΣ ΣΥΜΒΟΥΛΟΣ</w:t>
      </w:r>
    </w:p>
    <w:p>
      <w:pPr>
        <w:spacing w:before="0" w:after="0" w:line="240"/>
        <w:ind w:right="0" w:left="0" w:firstLine="72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ΜΕΤ ΚΑΙ ΕΠΙΚ ΚΥΚΛΑΔΩΝ  </w:t>
        <w:tab/>
        <w:tab/>
        <w:t xml:space="preserve">      ΜΕΤ ΚΑΙ ΕΠΙΚ ΔΩΔΕΚΑΝΗΣΟΥ</w:t>
      </w: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center"/>
        <w:rPr>
          <w:rFonts w:ascii="Arial" w:hAnsi="Arial" w:cs="Arial" w:eastAsia="Arial"/>
          <w:b/>
          <w:color w:val="auto"/>
          <w:spacing w:val="0"/>
          <w:position w:val="0"/>
          <w:sz w:val="22"/>
          <w:shd w:fill="auto" w:val="clear"/>
        </w:rPr>
      </w:pPr>
    </w:p>
    <w:p>
      <w:pPr>
        <w:spacing w:before="0" w:after="0" w:line="240"/>
        <w:ind w:right="0" w:left="0" w:firstLine="0"/>
        <w:jc w:val="center"/>
        <w:rPr>
          <w:rFonts w:ascii="Arial" w:hAnsi="Arial" w:cs="Arial" w:eastAsia="Arial"/>
          <w:b/>
          <w:color w:val="auto"/>
          <w:spacing w:val="0"/>
          <w:position w:val="0"/>
          <w:sz w:val="22"/>
          <w:shd w:fill="auto" w:val="clear"/>
        </w:rPr>
      </w:pPr>
    </w:p>
    <w:p>
      <w:pPr>
        <w:spacing w:before="0" w:after="0" w:line="240"/>
        <w:ind w:right="0" w:left="0" w:firstLine="0"/>
        <w:jc w:val="center"/>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ΙΩΑΝΝΗΣ ΜΑΡΓΑΡΙΤΗΣ</w:t>
        <w:tab/>
        <w:tab/>
        <w:tab/>
        <w:tab/>
        <w:t xml:space="preserve">ΧΡΗΣΤΟΣ ΜΠΑΡΔΟΣ</w:t>
      </w:r>
    </w:p>
    <w:p>
      <w:pPr>
        <w:spacing w:before="0" w:after="0" w:line="240"/>
        <w:ind w:right="0" w:left="0" w:firstLine="0"/>
        <w:jc w:val="center"/>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ab/>
        <w:tab/>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